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rPr>
          <w:color w:val="073763"/>
        </w:rPr>
      </w:pPr>
      <w:r w:rsidDel="00000000" w:rsidR="00000000" w:rsidRPr="00000000">
        <w:rPr>
          <w:color w:val="073763"/>
        </w:rPr>
        <w:drawing>
          <wp:inline distB="114300" distT="114300" distL="114300" distR="114300">
            <wp:extent cx="5731200" cy="1155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5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Set in a Foreign Country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About a Lost Love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Typographical Cover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Written by a BIPOC Author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That is Now a TV Series or Film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An Epistolary Novel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About a Serial Killer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Memoir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"Heart" in the Title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You Would Reread (And Now Have)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About Death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Set in a Bookshop or Library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Magical Realism Book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That Makes You Laugh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by a Nobel Laureate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The Colour Blue on the Cover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Published in 2024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Shirtless Man on the Cover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Graphic Novel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Set in Paris, France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Given to You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That Should Be Adapted for Screen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First Person Narrative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An Audiobook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Involving a Journey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Neurodivergent Character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LGBTQ+ Representation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The Word "Last" in the Title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Non-Fiction Book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Historical Novel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You Meant to Read Last Year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An Illustrated Book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from Reese's Book Club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An Alliterated Title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With a Crown on the Cover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Set in China, Korea or Japan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Booktok Recommendation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That Has the Same Title as a Song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Over 500 Pages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Library Book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by a Favourite Author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Controversial Book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Cozy Mystery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Number in the Title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Young Adult Novel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Set During a War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with an Animal on the Cover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Debut Novel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Book by Kristin Hannah or Kate Quinn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color w:val="073763"/>
        </w:rPr>
      </w:pPr>
      <w:r w:rsidDel="00000000" w:rsidR="00000000" w:rsidRPr="00000000">
        <w:rPr>
          <w:color w:val="073763"/>
          <w:rtl w:val="0"/>
        </w:rPr>
        <w:t xml:space="preserve">A Translated Book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